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4022"/>
        <w:tblW w:w="10207" w:type="dxa"/>
        <w:tblLook w:val="04A0" w:firstRow="1" w:lastRow="0" w:firstColumn="1" w:lastColumn="0" w:noHBand="0" w:noVBand="1"/>
      </w:tblPr>
      <w:tblGrid>
        <w:gridCol w:w="1204"/>
        <w:gridCol w:w="922"/>
        <w:gridCol w:w="576"/>
        <w:gridCol w:w="1216"/>
        <w:gridCol w:w="615"/>
        <w:gridCol w:w="1349"/>
        <w:gridCol w:w="672"/>
        <w:gridCol w:w="1256"/>
        <w:gridCol w:w="672"/>
        <w:gridCol w:w="1149"/>
        <w:gridCol w:w="576"/>
      </w:tblGrid>
      <w:tr w:rsidR="002B4553" w:rsidRPr="002A1495" w14:paraId="7E51485C" w14:textId="77777777" w:rsidTr="00D267F0">
        <w:trPr>
          <w:trHeight w:val="870"/>
        </w:trPr>
        <w:tc>
          <w:tcPr>
            <w:tcW w:w="1203" w:type="dxa"/>
          </w:tcPr>
          <w:p w14:paraId="098D013A" w14:textId="77777777" w:rsidR="002A1495" w:rsidRPr="002A1495" w:rsidRDefault="002A1495" w:rsidP="002A1495">
            <w:pPr>
              <w:pStyle w:val="NormalWeb"/>
              <w:jc w:val="center"/>
            </w:pPr>
          </w:p>
          <w:p w14:paraId="0174B5C9" w14:textId="77777777" w:rsidR="002A1495" w:rsidRPr="002A1495" w:rsidRDefault="002A1495" w:rsidP="002A1495">
            <w:pPr>
              <w:pStyle w:val="NormalWeb"/>
              <w:jc w:val="center"/>
            </w:pPr>
          </w:p>
        </w:tc>
        <w:tc>
          <w:tcPr>
            <w:tcW w:w="1564" w:type="dxa"/>
            <w:gridSpan w:val="2"/>
          </w:tcPr>
          <w:p w14:paraId="0B8444B9" w14:textId="77777777" w:rsidR="00CD6019" w:rsidRDefault="002A1495" w:rsidP="002A1495">
            <w:pPr>
              <w:pStyle w:val="NormalWeb"/>
              <w:jc w:val="center"/>
            </w:pPr>
            <w:r w:rsidRPr="002A1495">
              <w:t>Monday</w:t>
            </w:r>
            <w:r w:rsidR="00D267F0">
              <w:t xml:space="preserve"> 28</w:t>
            </w:r>
            <w:r w:rsidR="00E51E66" w:rsidRPr="00E51E66">
              <w:rPr>
                <w:vertAlign w:val="superscript"/>
              </w:rPr>
              <w:t>th</w:t>
            </w:r>
            <w:r w:rsidR="00E51E66">
              <w:t xml:space="preserve"> </w:t>
            </w:r>
          </w:p>
          <w:p w14:paraId="756E9DD5" w14:textId="0F495666" w:rsidR="002A1495" w:rsidRDefault="00CD6019" w:rsidP="002A1495">
            <w:pPr>
              <w:pStyle w:val="NormalWeb"/>
              <w:jc w:val="center"/>
            </w:pPr>
            <w:r>
              <w:t>October</w:t>
            </w:r>
          </w:p>
          <w:p w14:paraId="2FA9EEF7" w14:textId="77777777" w:rsidR="002A1495" w:rsidRPr="002A1495" w:rsidRDefault="002A1495" w:rsidP="00D267F0">
            <w:pPr>
              <w:pStyle w:val="NormalWeb"/>
              <w:jc w:val="center"/>
            </w:pPr>
          </w:p>
        </w:tc>
        <w:tc>
          <w:tcPr>
            <w:tcW w:w="1864" w:type="dxa"/>
            <w:gridSpan w:val="2"/>
          </w:tcPr>
          <w:p w14:paraId="25413F0B" w14:textId="77777777" w:rsidR="00E51E66" w:rsidRDefault="002A1495" w:rsidP="00E51E66">
            <w:pPr>
              <w:pStyle w:val="NormalWeb"/>
              <w:jc w:val="center"/>
              <w:rPr>
                <w:vertAlign w:val="superscript"/>
              </w:rPr>
            </w:pPr>
            <w:r w:rsidRPr="002A1495">
              <w:t>Tuesday</w:t>
            </w:r>
            <w:r w:rsidR="00E20B6E">
              <w:t xml:space="preserve"> </w:t>
            </w:r>
            <w:r w:rsidR="00D267F0">
              <w:rPr>
                <w:vertAlign w:val="superscript"/>
              </w:rPr>
              <w:t>29</w:t>
            </w:r>
            <w:r w:rsidR="00E51E66">
              <w:rPr>
                <w:vertAlign w:val="superscript"/>
              </w:rPr>
              <w:t xml:space="preserve">th </w:t>
            </w:r>
          </w:p>
          <w:p w14:paraId="531C3D25" w14:textId="77777777" w:rsidR="00E51E66" w:rsidRDefault="00D267F0" w:rsidP="00E51E66">
            <w:pPr>
              <w:pStyle w:val="NormalWeb"/>
              <w:jc w:val="center"/>
              <w:rPr>
                <w:vertAlign w:val="superscript"/>
              </w:rPr>
            </w:pPr>
            <w:r>
              <w:t>October</w:t>
            </w:r>
            <w:r w:rsidR="00E51E66">
              <w:rPr>
                <w:vertAlign w:val="superscript"/>
              </w:rPr>
              <w:t xml:space="preserve"> </w:t>
            </w:r>
          </w:p>
          <w:p w14:paraId="7D629E76" w14:textId="77777777" w:rsidR="00E51E66" w:rsidRPr="00E51E66" w:rsidRDefault="00E51E66" w:rsidP="00E51E66">
            <w:pPr>
              <w:pStyle w:val="NormalWeb"/>
              <w:jc w:val="center"/>
              <w:rPr>
                <w:vertAlign w:val="superscript"/>
              </w:rPr>
            </w:pPr>
          </w:p>
          <w:p w14:paraId="4B6615E5" w14:textId="77777777" w:rsidR="002A1495" w:rsidRPr="002A1495" w:rsidRDefault="002A1495" w:rsidP="002A1495">
            <w:pPr>
              <w:pStyle w:val="NormalWeb"/>
              <w:jc w:val="center"/>
            </w:pPr>
          </w:p>
        </w:tc>
        <w:tc>
          <w:tcPr>
            <w:tcW w:w="2186" w:type="dxa"/>
            <w:gridSpan w:val="2"/>
          </w:tcPr>
          <w:p w14:paraId="2662C3F1" w14:textId="77777777" w:rsidR="002A1495" w:rsidRDefault="002A1495" w:rsidP="002A1495">
            <w:pPr>
              <w:pStyle w:val="NormalWeb"/>
              <w:jc w:val="center"/>
            </w:pPr>
            <w:r w:rsidRPr="002A1495">
              <w:t>Wednesda</w:t>
            </w:r>
            <w:r w:rsidR="00BE6953">
              <w:t xml:space="preserve">y </w:t>
            </w:r>
            <w:r w:rsidR="00D267F0">
              <w:t>30</w:t>
            </w:r>
            <w:r w:rsidR="00E51E66" w:rsidRPr="00E51E66">
              <w:rPr>
                <w:vertAlign w:val="superscript"/>
              </w:rPr>
              <w:t>th</w:t>
            </w:r>
            <w:r w:rsidR="00E51E66">
              <w:t xml:space="preserve"> </w:t>
            </w:r>
          </w:p>
          <w:p w14:paraId="3603AE8C" w14:textId="77777777" w:rsidR="00E51E66" w:rsidRPr="002A1495" w:rsidRDefault="00D267F0" w:rsidP="002A1495">
            <w:pPr>
              <w:pStyle w:val="NormalWeb"/>
              <w:jc w:val="center"/>
            </w:pPr>
            <w:r>
              <w:t>October</w:t>
            </w:r>
          </w:p>
          <w:p w14:paraId="464BFAF7" w14:textId="77777777" w:rsidR="002A1495" w:rsidRPr="002A1495" w:rsidRDefault="002A1495" w:rsidP="002A1495">
            <w:pPr>
              <w:pStyle w:val="NormalWeb"/>
              <w:jc w:val="center"/>
            </w:pPr>
          </w:p>
        </w:tc>
        <w:tc>
          <w:tcPr>
            <w:tcW w:w="1865" w:type="dxa"/>
            <w:gridSpan w:val="2"/>
          </w:tcPr>
          <w:p w14:paraId="6BE7A1DB" w14:textId="77777777" w:rsidR="00E51E66" w:rsidRDefault="002A1495" w:rsidP="002A1495">
            <w:pPr>
              <w:pStyle w:val="NormalWeb"/>
              <w:jc w:val="center"/>
            </w:pPr>
            <w:r w:rsidRPr="002A1495">
              <w:t>Thursday</w:t>
            </w:r>
            <w:r w:rsidR="00FD5A3E">
              <w:t xml:space="preserve"> </w:t>
            </w:r>
            <w:r w:rsidR="00D267F0">
              <w:t>31</w:t>
            </w:r>
            <w:r w:rsidR="00E51E66" w:rsidRPr="00E51E66">
              <w:rPr>
                <w:vertAlign w:val="superscript"/>
              </w:rPr>
              <w:t>th</w:t>
            </w:r>
            <w:r w:rsidR="00E51E66">
              <w:t xml:space="preserve"> </w:t>
            </w:r>
          </w:p>
          <w:p w14:paraId="30393D61" w14:textId="77777777" w:rsidR="002A1495" w:rsidRPr="002A1495" w:rsidRDefault="00D267F0" w:rsidP="002A1495">
            <w:pPr>
              <w:pStyle w:val="NormalWeb"/>
              <w:jc w:val="center"/>
            </w:pPr>
            <w:r>
              <w:t>October</w:t>
            </w:r>
          </w:p>
          <w:p w14:paraId="1EF47E98" w14:textId="77777777" w:rsidR="002A1495" w:rsidRPr="002A1495" w:rsidRDefault="002A1495" w:rsidP="002A1495">
            <w:pPr>
              <w:pStyle w:val="NormalWeb"/>
              <w:jc w:val="center"/>
            </w:pPr>
          </w:p>
        </w:tc>
        <w:tc>
          <w:tcPr>
            <w:tcW w:w="1525" w:type="dxa"/>
            <w:gridSpan w:val="2"/>
          </w:tcPr>
          <w:p w14:paraId="24A94438" w14:textId="77777777" w:rsidR="00E51E66" w:rsidRDefault="002A1495" w:rsidP="002A1495">
            <w:pPr>
              <w:pStyle w:val="NormalWeb"/>
              <w:jc w:val="center"/>
            </w:pPr>
            <w:r w:rsidRPr="002A1495">
              <w:t>Friday</w:t>
            </w:r>
            <w:r w:rsidR="00D267F0">
              <w:t xml:space="preserve"> </w:t>
            </w:r>
            <w:r w:rsidR="00E51E66">
              <w:t>1</w:t>
            </w:r>
            <w:r w:rsidR="00E51E66" w:rsidRPr="00E51E66">
              <w:rPr>
                <w:vertAlign w:val="superscript"/>
              </w:rPr>
              <w:t>st</w:t>
            </w:r>
            <w:r w:rsidR="00E51E66">
              <w:t xml:space="preserve"> </w:t>
            </w:r>
          </w:p>
          <w:p w14:paraId="0CAAD843" w14:textId="77777777" w:rsidR="002A1495" w:rsidRDefault="00D267F0" w:rsidP="002A1495">
            <w:pPr>
              <w:pStyle w:val="NormalWeb"/>
              <w:jc w:val="center"/>
            </w:pPr>
            <w:r>
              <w:t>November</w:t>
            </w:r>
          </w:p>
          <w:p w14:paraId="1137337F" w14:textId="77777777" w:rsidR="00E51E66" w:rsidRPr="002A1495" w:rsidRDefault="00E51E66" w:rsidP="002A1495">
            <w:pPr>
              <w:pStyle w:val="NormalWeb"/>
              <w:jc w:val="center"/>
            </w:pPr>
          </w:p>
          <w:p w14:paraId="0DBF489C" w14:textId="77777777" w:rsidR="002A1495" w:rsidRPr="002A1495" w:rsidRDefault="002A1495" w:rsidP="002A1495">
            <w:pPr>
              <w:pStyle w:val="NormalWeb"/>
              <w:jc w:val="center"/>
            </w:pPr>
          </w:p>
        </w:tc>
      </w:tr>
      <w:tr w:rsidR="002B4553" w:rsidRPr="002A1495" w14:paraId="6B52B985" w14:textId="77777777" w:rsidTr="00D267F0">
        <w:trPr>
          <w:trHeight w:val="734"/>
        </w:trPr>
        <w:tc>
          <w:tcPr>
            <w:tcW w:w="1203" w:type="dxa"/>
          </w:tcPr>
          <w:p w14:paraId="0F51DA66" w14:textId="77777777" w:rsidR="00E51E66" w:rsidRDefault="00E51E66" w:rsidP="00E51E66">
            <w:pPr>
              <w:pStyle w:val="NormalWeb"/>
              <w:jc w:val="center"/>
            </w:pPr>
            <w:r w:rsidRPr="002A1495">
              <w:t>Breakfast Club</w:t>
            </w:r>
          </w:p>
          <w:p w14:paraId="523440F6" w14:textId="77777777" w:rsidR="00E51E66" w:rsidRPr="002A1495" w:rsidRDefault="00E51E66" w:rsidP="00E51E66">
            <w:pPr>
              <w:pStyle w:val="NormalWeb"/>
              <w:jc w:val="center"/>
            </w:pPr>
            <w:r w:rsidRPr="002A1495">
              <w:t>8a.m-9p.m.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39AD0944" w14:textId="77777777" w:rsidR="00E51E66" w:rsidRPr="002A1495" w:rsidRDefault="00D267F0" w:rsidP="00F251D3">
            <w:pPr>
              <w:pStyle w:val="NormalWeb"/>
              <w:jc w:val="center"/>
            </w:pPr>
            <w:r>
              <w:t>£5</w:t>
            </w:r>
          </w:p>
        </w:tc>
        <w:tc>
          <w:tcPr>
            <w:tcW w:w="1864" w:type="dxa"/>
            <w:gridSpan w:val="2"/>
          </w:tcPr>
          <w:p w14:paraId="3E493EC2" w14:textId="77777777" w:rsidR="00E51E66" w:rsidRPr="002A1495" w:rsidRDefault="00E51E66" w:rsidP="002A1495">
            <w:pPr>
              <w:pStyle w:val="NormalWeb"/>
              <w:jc w:val="center"/>
            </w:pPr>
            <w:r w:rsidRPr="002A1495">
              <w:t>£5</w:t>
            </w:r>
          </w:p>
        </w:tc>
        <w:tc>
          <w:tcPr>
            <w:tcW w:w="2186" w:type="dxa"/>
            <w:gridSpan w:val="2"/>
          </w:tcPr>
          <w:p w14:paraId="1AF97624" w14:textId="77777777" w:rsidR="00E51E66" w:rsidRPr="002A1495" w:rsidRDefault="00E51E66" w:rsidP="002A1495">
            <w:pPr>
              <w:pStyle w:val="NormalWeb"/>
              <w:jc w:val="center"/>
            </w:pPr>
            <w:r w:rsidRPr="002A1495">
              <w:t>£5</w:t>
            </w:r>
          </w:p>
        </w:tc>
        <w:tc>
          <w:tcPr>
            <w:tcW w:w="1865" w:type="dxa"/>
            <w:gridSpan w:val="2"/>
          </w:tcPr>
          <w:p w14:paraId="6F35F880" w14:textId="77777777" w:rsidR="00E51E66" w:rsidRPr="002A1495" w:rsidRDefault="00E51E66" w:rsidP="002A1495">
            <w:pPr>
              <w:pStyle w:val="NormalWeb"/>
              <w:jc w:val="center"/>
            </w:pPr>
            <w:r w:rsidRPr="002A1495">
              <w:t>£5</w:t>
            </w:r>
          </w:p>
        </w:tc>
        <w:tc>
          <w:tcPr>
            <w:tcW w:w="1525" w:type="dxa"/>
            <w:gridSpan w:val="2"/>
          </w:tcPr>
          <w:p w14:paraId="048B33E6" w14:textId="77777777" w:rsidR="00E51E66" w:rsidRPr="002A1495" w:rsidRDefault="00E51E66" w:rsidP="002A1495">
            <w:pPr>
              <w:pStyle w:val="NormalWeb"/>
              <w:jc w:val="center"/>
            </w:pPr>
            <w:r w:rsidRPr="002A1495">
              <w:t>£5</w:t>
            </w:r>
          </w:p>
        </w:tc>
      </w:tr>
      <w:tr w:rsidR="002B4553" w:rsidRPr="002A1495" w14:paraId="70EBF27C" w14:textId="77777777" w:rsidTr="00D267F0">
        <w:trPr>
          <w:trHeight w:val="870"/>
        </w:trPr>
        <w:tc>
          <w:tcPr>
            <w:tcW w:w="1203" w:type="dxa"/>
          </w:tcPr>
          <w:p w14:paraId="5FA421A5" w14:textId="77777777" w:rsidR="00D267F0" w:rsidRPr="002A1495" w:rsidRDefault="00D267F0" w:rsidP="002A1495">
            <w:pPr>
              <w:pStyle w:val="NormalWeb"/>
              <w:jc w:val="center"/>
            </w:pPr>
            <w:r w:rsidRPr="002A1495">
              <w:t>Morning</w:t>
            </w:r>
          </w:p>
          <w:p w14:paraId="36AB9A5F" w14:textId="77777777" w:rsidR="00D267F0" w:rsidRPr="002A1495" w:rsidRDefault="00D267F0" w:rsidP="002A1495">
            <w:pPr>
              <w:pStyle w:val="NormalWeb"/>
              <w:jc w:val="center"/>
            </w:pPr>
            <w:r w:rsidRPr="002A1495">
              <w:t>9a.m-12p.m.</w:t>
            </w:r>
          </w:p>
        </w:tc>
        <w:tc>
          <w:tcPr>
            <w:tcW w:w="1060" w:type="dxa"/>
            <w:vMerge w:val="restart"/>
            <w:shd w:val="clear" w:color="auto" w:fill="auto"/>
          </w:tcPr>
          <w:p w14:paraId="704E09C6" w14:textId="77777777" w:rsidR="00D267F0" w:rsidRPr="002A1495" w:rsidRDefault="00D267F0" w:rsidP="00F251D3">
            <w:pPr>
              <w:pStyle w:val="NormalWeb"/>
              <w:jc w:val="center"/>
            </w:pPr>
            <w:r>
              <w:t>Multi Skills</w:t>
            </w:r>
          </w:p>
        </w:tc>
        <w:tc>
          <w:tcPr>
            <w:tcW w:w="504" w:type="dxa"/>
            <w:vMerge w:val="restart"/>
            <w:shd w:val="clear" w:color="auto" w:fill="auto"/>
          </w:tcPr>
          <w:p w14:paraId="7CD9D3E8" w14:textId="77777777" w:rsidR="00D267F0" w:rsidRPr="002A1495" w:rsidRDefault="00D267F0" w:rsidP="00F251D3">
            <w:pPr>
              <w:pStyle w:val="NormalWeb"/>
              <w:jc w:val="center"/>
            </w:pPr>
            <w:r>
              <w:t>£35</w:t>
            </w:r>
          </w:p>
        </w:tc>
        <w:tc>
          <w:tcPr>
            <w:tcW w:w="1216" w:type="dxa"/>
            <w:vMerge w:val="restart"/>
          </w:tcPr>
          <w:p w14:paraId="4BA36989" w14:textId="77777777" w:rsidR="00D267F0" w:rsidRDefault="00D267F0" w:rsidP="00E51E66">
            <w:pPr>
              <w:pStyle w:val="NormalWeb"/>
              <w:jc w:val="center"/>
            </w:pPr>
            <w:r>
              <w:t>Forest School</w:t>
            </w:r>
          </w:p>
          <w:p w14:paraId="57148928" w14:textId="77777777" w:rsidR="00D267F0" w:rsidRDefault="00D267F0" w:rsidP="00E51E66">
            <w:pPr>
              <w:pStyle w:val="NormalWeb"/>
              <w:jc w:val="center"/>
            </w:pPr>
            <w:r>
              <w:t xml:space="preserve">&amp; </w:t>
            </w:r>
          </w:p>
          <w:p w14:paraId="49DE9BF2" w14:textId="77777777" w:rsidR="00D267F0" w:rsidRPr="002A1495" w:rsidRDefault="00D267F0" w:rsidP="00E51E66">
            <w:pPr>
              <w:pStyle w:val="NormalWeb"/>
              <w:jc w:val="center"/>
            </w:pPr>
            <w:r>
              <w:t>Woodland Craft</w:t>
            </w:r>
          </w:p>
        </w:tc>
        <w:tc>
          <w:tcPr>
            <w:tcW w:w="648" w:type="dxa"/>
            <w:vMerge w:val="restart"/>
          </w:tcPr>
          <w:p w14:paraId="7C1179A3" w14:textId="77777777" w:rsidR="00D267F0" w:rsidRDefault="00D267F0" w:rsidP="002A1495">
            <w:pPr>
              <w:pStyle w:val="NormalWeb"/>
              <w:jc w:val="center"/>
            </w:pPr>
            <w:r>
              <w:t>£35</w:t>
            </w:r>
          </w:p>
          <w:p w14:paraId="4574638B" w14:textId="77777777" w:rsidR="00D267F0" w:rsidRPr="002A1495" w:rsidRDefault="00D267F0" w:rsidP="002A1495">
            <w:pPr>
              <w:pStyle w:val="NormalWeb"/>
              <w:jc w:val="center"/>
            </w:pPr>
          </w:p>
        </w:tc>
        <w:tc>
          <w:tcPr>
            <w:tcW w:w="1430" w:type="dxa"/>
            <w:vMerge w:val="restart"/>
          </w:tcPr>
          <w:p w14:paraId="1D1B92C1" w14:textId="77777777" w:rsidR="00D267F0" w:rsidRDefault="00D267F0" w:rsidP="00D267F0">
            <w:pPr>
              <w:pStyle w:val="NormalWeb"/>
              <w:jc w:val="center"/>
            </w:pPr>
            <w:r>
              <w:t>Forest School</w:t>
            </w:r>
          </w:p>
          <w:p w14:paraId="45D9C5FD" w14:textId="77777777" w:rsidR="00D267F0" w:rsidRDefault="00D267F0" w:rsidP="00D267F0">
            <w:pPr>
              <w:pStyle w:val="NormalWeb"/>
              <w:jc w:val="center"/>
            </w:pPr>
            <w:r>
              <w:t xml:space="preserve">Pumpkin carving </w:t>
            </w:r>
          </w:p>
          <w:p w14:paraId="4E8D4683" w14:textId="77777777" w:rsidR="00D267F0" w:rsidRDefault="00D267F0" w:rsidP="00D267F0">
            <w:pPr>
              <w:pStyle w:val="NormalWeb"/>
              <w:jc w:val="center"/>
            </w:pPr>
            <w:r>
              <w:t xml:space="preserve">&amp; </w:t>
            </w:r>
          </w:p>
          <w:p w14:paraId="1CD6F3FF" w14:textId="77777777" w:rsidR="00D267F0" w:rsidRDefault="00D267F0" w:rsidP="00D267F0">
            <w:pPr>
              <w:pStyle w:val="NormalWeb"/>
              <w:jc w:val="center"/>
            </w:pPr>
            <w:r>
              <w:t>Halloween Craft</w:t>
            </w:r>
          </w:p>
          <w:p w14:paraId="7D5B4065" w14:textId="77777777" w:rsidR="00D267F0" w:rsidRPr="002A1495" w:rsidRDefault="00D267F0" w:rsidP="002A1495">
            <w:pPr>
              <w:pStyle w:val="NormalWeb"/>
              <w:jc w:val="center"/>
            </w:pPr>
          </w:p>
        </w:tc>
        <w:tc>
          <w:tcPr>
            <w:tcW w:w="756" w:type="dxa"/>
            <w:vMerge w:val="restart"/>
          </w:tcPr>
          <w:p w14:paraId="30C25CD3" w14:textId="77777777" w:rsidR="00D267F0" w:rsidRPr="002A1495" w:rsidRDefault="00D267F0" w:rsidP="00FF6561">
            <w:pPr>
              <w:pStyle w:val="NormalWeb"/>
            </w:pPr>
            <w:r>
              <w:t>£35</w:t>
            </w:r>
          </w:p>
        </w:tc>
        <w:tc>
          <w:tcPr>
            <w:tcW w:w="1109" w:type="dxa"/>
            <w:vMerge w:val="restart"/>
          </w:tcPr>
          <w:p w14:paraId="2B6FE77D" w14:textId="77777777" w:rsidR="00D267F0" w:rsidRDefault="002B4553" w:rsidP="002A1495">
            <w:pPr>
              <w:pStyle w:val="NormalWeb"/>
              <w:jc w:val="center"/>
            </w:pPr>
            <w:r>
              <w:t>Halloween Party</w:t>
            </w:r>
          </w:p>
          <w:p w14:paraId="7F108245" w14:textId="77777777" w:rsidR="002B4553" w:rsidRDefault="002B4553" w:rsidP="002A1495">
            <w:pPr>
              <w:pStyle w:val="NormalWeb"/>
              <w:jc w:val="center"/>
            </w:pPr>
            <w:r>
              <w:t>Spooky Games &amp;</w:t>
            </w:r>
          </w:p>
          <w:p w14:paraId="3762856E" w14:textId="77777777" w:rsidR="002B4553" w:rsidRPr="002A1495" w:rsidRDefault="002B4553" w:rsidP="002A1495">
            <w:pPr>
              <w:pStyle w:val="NormalWeb"/>
              <w:jc w:val="center"/>
            </w:pPr>
            <w:r>
              <w:t>Risky play</w:t>
            </w:r>
          </w:p>
        </w:tc>
        <w:tc>
          <w:tcPr>
            <w:tcW w:w="756" w:type="dxa"/>
            <w:vMerge w:val="restart"/>
          </w:tcPr>
          <w:p w14:paraId="59A5AA3F" w14:textId="77777777" w:rsidR="00D267F0" w:rsidRPr="002A1495" w:rsidRDefault="00D267F0" w:rsidP="002A1495">
            <w:pPr>
              <w:pStyle w:val="NormalWeb"/>
              <w:jc w:val="center"/>
            </w:pPr>
            <w:r>
              <w:t>£35</w:t>
            </w:r>
          </w:p>
        </w:tc>
        <w:tc>
          <w:tcPr>
            <w:tcW w:w="949" w:type="dxa"/>
            <w:vMerge w:val="restart"/>
          </w:tcPr>
          <w:p w14:paraId="43811232" w14:textId="77777777" w:rsidR="00D267F0" w:rsidRDefault="002B4553" w:rsidP="00E51E66">
            <w:pPr>
              <w:pStyle w:val="NormalWeb"/>
              <w:jc w:val="center"/>
            </w:pPr>
            <w:r>
              <w:t xml:space="preserve">Walk and Talk </w:t>
            </w:r>
          </w:p>
          <w:p w14:paraId="49A3E3CD" w14:textId="77777777" w:rsidR="002B4553" w:rsidRPr="00FF6561" w:rsidRDefault="002B4553" w:rsidP="00E51E66">
            <w:pPr>
              <w:pStyle w:val="NormalWeb"/>
              <w:jc w:val="center"/>
            </w:pPr>
            <w:proofErr w:type="spellStart"/>
            <w:r>
              <w:t>Grizedale</w:t>
            </w:r>
            <w:proofErr w:type="spellEnd"/>
            <w:r>
              <w:t xml:space="preserve"> Forest</w:t>
            </w:r>
          </w:p>
        </w:tc>
        <w:tc>
          <w:tcPr>
            <w:tcW w:w="576" w:type="dxa"/>
            <w:vMerge w:val="restart"/>
          </w:tcPr>
          <w:p w14:paraId="2F670EEF" w14:textId="77777777" w:rsidR="00D267F0" w:rsidRDefault="00D267F0" w:rsidP="002A1495">
            <w:pPr>
              <w:pStyle w:val="NormalWeb"/>
              <w:jc w:val="center"/>
            </w:pPr>
            <w:r>
              <w:t>£35</w:t>
            </w:r>
          </w:p>
          <w:p w14:paraId="1FB4AA0A" w14:textId="77777777" w:rsidR="00D267F0" w:rsidRPr="002A1495" w:rsidRDefault="00D267F0" w:rsidP="002A1495">
            <w:pPr>
              <w:pStyle w:val="NormalWeb"/>
              <w:jc w:val="center"/>
            </w:pPr>
          </w:p>
        </w:tc>
      </w:tr>
      <w:tr w:rsidR="002B4553" w:rsidRPr="002A1495" w14:paraId="76E4DCCE" w14:textId="77777777" w:rsidTr="00D267F0">
        <w:trPr>
          <w:trHeight w:val="825"/>
        </w:trPr>
        <w:tc>
          <w:tcPr>
            <w:tcW w:w="1203" w:type="dxa"/>
          </w:tcPr>
          <w:p w14:paraId="26C2695F" w14:textId="77777777" w:rsidR="00D267F0" w:rsidRPr="002A1495" w:rsidRDefault="00D267F0" w:rsidP="002A1495">
            <w:pPr>
              <w:pStyle w:val="NormalWeb"/>
              <w:jc w:val="center"/>
            </w:pPr>
            <w:r w:rsidRPr="002A1495">
              <w:t>Afternoon</w:t>
            </w:r>
          </w:p>
          <w:p w14:paraId="0B5131C3" w14:textId="77777777" w:rsidR="00D267F0" w:rsidRPr="002A1495" w:rsidRDefault="00D267F0" w:rsidP="002A1495">
            <w:pPr>
              <w:pStyle w:val="NormalWeb"/>
              <w:jc w:val="center"/>
            </w:pPr>
            <w:r w:rsidRPr="002A1495">
              <w:t>12-3p.m.</w:t>
            </w:r>
          </w:p>
        </w:tc>
        <w:tc>
          <w:tcPr>
            <w:tcW w:w="1060" w:type="dxa"/>
            <w:vMerge/>
            <w:shd w:val="clear" w:color="auto" w:fill="auto"/>
          </w:tcPr>
          <w:p w14:paraId="44EECDEC" w14:textId="77777777" w:rsidR="00D267F0" w:rsidRPr="002A1495" w:rsidRDefault="00D267F0" w:rsidP="00F251D3">
            <w:pPr>
              <w:pStyle w:val="NormalWeb"/>
              <w:jc w:val="center"/>
            </w:pPr>
          </w:p>
        </w:tc>
        <w:tc>
          <w:tcPr>
            <w:tcW w:w="504" w:type="dxa"/>
            <w:vMerge/>
            <w:shd w:val="clear" w:color="auto" w:fill="auto"/>
          </w:tcPr>
          <w:p w14:paraId="185EA689" w14:textId="77777777" w:rsidR="00D267F0" w:rsidRPr="002A1495" w:rsidRDefault="00D267F0" w:rsidP="00F251D3">
            <w:pPr>
              <w:pStyle w:val="NormalWeb"/>
              <w:jc w:val="center"/>
            </w:pPr>
          </w:p>
        </w:tc>
        <w:tc>
          <w:tcPr>
            <w:tcW w:w="1216" w:type="dxa"/>
            <w:vMerge/>
          </w:tcPr>
          <w:p w14:paraId="02279A68" w14:textId="77777777" w:rsidR="00D267F0" w:rsidRPr="002A1495" w:rsidRDefault="00D267F0" w:rsidP="002A1495">
            <w:pPr>
              <w:pStyle w:val="NormalWeb"/>
              <w:jc w:val="center"/>
            </w:pPr>
          </w:p>
        </w:tc>
        <w:tc>
          <w:tcPr>
            <w:tcW w:w="648" w:type="dxa"/>
            <w:vMerge/>
          </w:tcPr>
          <w:p w14:paraId="445B49F1" w14:textId="77777777" w:rsidR="00D267F0" w:rsidRPr="002A1495" w:rsidRDefault="00D267F0" w:rsidP="002A1495">
            <w:pPr>
              <w:pStyle w:val="NormalWeb"/>
              <w:jc w:val="center"/>
            </w:pPr>
          </w:p>
        </w:tc>
        <w:tc>
          <w:tcPr>
            <w:tcW w:w="1430" w:type="dxa"/>
            <w:vMerge/>
          </w:tcPr>
          <w:p w14:paraId="7D308B4D" w14:textId="77777777" w:rsidR="00D267F0" w:rsidRPr="002A1495" w:rsidRDefault="00D267F0" w:rsidP="00BE6953">
            <w:pPr>
              <w:pStyle w:val="NormalWeb"/>
              <w:jc w:val="center"/>
            </w:pPr>
          </w:p>
        </w:tc>
        <w:tc>
          <w:tcPr>
            <w:tcW w:w="756" w:type="dxa"/>
            <w:vMerge/>
          </w:tcPr>
          <w:p w14:paraId="4A5CF744" w14:textId="77777777" w:rsidR="00D267F0" w:rsidRPr="002A1495" w:rsidRDefault="00D267F0" w:rsidP="002A1495">
            <w:pPr>
              <w:pStyle w:val="NormalWeb"/>
              <w:jc w:val="center"/>
            </w:pPr>
          </w:p>
        </w:tc>
        <w:tc>
          <w:tcPr>
            <w:tcW w:w="1109" w:type="dxa"/>
            <w:vMerge/>
          </w:tcPr>
          <w:p w14:paraId="6B86D3ED" w14:textId="77777777" w:rsidR="00D267F0" w:rsidRPr="002A1495" w:rsidRDefault="00D267F0" w:rsidP="002A1495">
            <w:pPr>
              <w:pStyle w:val="NormalWeb"/>
              <w:jc w:val="center"/>
            </w:pPr>
          </w:p>
        </w:tc>
        <w:tc>
          <w:tcPr>
            <w:tcW w:w="756" w:type="dxa"/>
            <w:vMerge/>
          </w:tcPr>
          <w:p w14:paraId="2E7D1E57" w14:textId="77777777" w:rsidR="00D267F0" w:rsidRPr="002A1495" w:rsidRDefault="00D267F0" w:rsidP="002A1495">
            <w:pPr>
              <w:pStyle w:val="NormalWeb"/>
              <w:jc w:val="center"/>
            </w:pPr>
          </w:p>
        </w:tc>
        <w:tc>
          <w:tcPr>
            <w:tcW w:w="949" w:type="dxa"/>
            <w:vMerge/>
          </w:tcPr>
          <w:p w14:paraId="1101B12C" w14:textId="77777777" w:rsidR="00D267F0" w:rsidRPr="002A1495" w:rsidRDefault="00D267F0" w:rsidP="002A1495">
            <w:pPr>
              <w:pStyle w:val="NormalWeb"/>
              <w:jc w:val="center"/>
            </w:pPr>
          </w:p>
        </w:tc>
        <w:tc>
          <w:tcPr>
            <w:tcW w:w="576" w:type="dxa"/>
            <w:vMerge/>
          </w:tcPr>
          <w:p w14:paraId="08F695FE" w14:textId="77777777" w:rsidR="00D267F0" w:rsidRPr="002A1495" w:rsidRDefault="00D267F0" w:rsidP="002A1495">
            <w:pPr>
              <w:pStyle w:val="NormalWeb"/>
              <w:jc w:val="center"/>
            </w:pPr>
          </w:p>
        </w:tc>
      </w:tr>
      <w:tr w:rsidR="002B4553" w:rsidRPr="002A1495" w14:paraId="15FDA1B8" w14:textId="77777777" w:rsidTr="00D267F0">
        <w:trPr>
          <w:trHeight w:val="420"/>
        </w:trPr>
        <w:tc>
          <w:tcPr>
            <w:tcW w:w="1203" w:type="dxa"/>
            <w:vMerge w:val="restart"/>
          </w:tcPr>
          <w:p w14:paraId="44F7B921" w14:textId="77777777" w:rsidR="00E51E66" w:rsidRPr="002A1495" w:rsidRDefault="00E51E66" w:rsidP="002A1495">
            <w:pPr>
              <w:pStyle w:val="NormalWeb"/>
              <w:jc w:val="center"/>
            </w:pPr>
            <w:r w:rsidRPr="002A1495">
              <w:t xml:space="preserve">Extended afternoon </w:t>
            </w:r>
          </w:p>
          <w:p w14:paraId="6E860F36" w14:textId="77777777" w:rsidR="00E51E66" w:rsidRPr="002A1495" w:rsidRDefault="00E51E66" w:rsidP="002A1495">
            <w:pPr>
              <w:pStyle w:val="NormalWeb"/>
              <w:jc w:val="center"/>
            </w:pPr>
          </w:p>
        </w:tc>
        <w:tc>
          <w:tcPr>
            <w:tcW w:w="1564" w:type="dxa"/>
            <w:gridSpan w:val="2"/>
            <w:shd w:val="clear" w:color="auto" w:fill="auto"/>
          </w:tcPr>
          <w:p w14:paraId="28027DDC" w14:textId="77777777" w:rsidR="00E51E66" w:rsidRPr="002A1495" w:rsidRDefault="00E51E66" w:rsidP="00F251D3">
            <w:pPr>
              <w:pStyle w:val="NormalWeb"/>
              <w:jc w:val="center"/>
            </w:pPr>
          </w:p>
        </w:tc>
        <w:tc>
          <w:tcPr>
            <w:tcW w:w="1864" w:type="dxa"/>
            <w:gridSpan w:val="2"/>
          </w:tcPr>
          <w:p w14:paraId="02A3227D" w14:textId="77777777" w:rsidR="00E51E66" w:rsidRPr="002A1495" w:rsidRDefault="00E51E66" w:rsidP="002A1495">
            <w:pPr>
              <w:pStyle w:val="NormalWeb"/>
              <w:jc w:val="center"/>
            </w:pPr>
            <w:r w:rsidRPr="002A1495">
              <w:t>3-4p.m. £5</w:t>
            </w:r>
          </w:p>
        </w:tc>
        <w:tc>
          <w:tcPr>
            <w:tcW w:w="2186" w:type="dxa"/>
            <w:gridSpan w:val="2"/>
          </w:tcPr>
          <w:p w14:paraId="476EC66A" w14:textId="77777777" w:rsidR="00E51E66" w:rsidRPr="002A1495" w:rsidRDefault="00E51E66" w:rsidP="002A1495">
            <w:pPr>
              <w:pStyle w:val="NormalWeb"/>
              <w:jc w:val="center"/>
            </w:pPr>
            <w:r w:rsidRPr="002A1495">
              <w:t>3-4p.m. £5</w:t>
            </w:r>
          </w:p>
        </w:tc>
        <w:tc>
          <w:tcPr>
            <w:tcW w:w="1865" w:type="dxa"/>
            <w:gridSpan w:val="2"/>
          </w:tcPr>
          <w:p w14:paraId="7FBEA267" w14:textId="77777777" w:rsidR="00E51E66" w:rsidRPr="002A1495" w:rsidRDefault="00E51E66" w:rsidP="002A1495">
            <w:pPr>
              <w:pStyle w:val="NormalWeb"/>
              <w:jc w:val="center"/>
            </w:pPr>
            <w:r w:rsidRPr="002A1495">
              <w:t>3-4p.m. £5</w:t>
            </w:r>
          </w:p>
        </w:tc>
        <w:tc>
          <w:tcPr>
            <w:tcW w:w="1525" w:type="dxa"/>
            <w:gridSpan w:val="2"/>
          </w:tcPr>
          <w:p w14:paraId="4F694EB7" w14:textId="77777777" w:rsidR="00E51E66" w:rsidRPr="002A1495" w:rsidRDefault="00E51E66" w:rsidP="002A1495">
            <w:pPr>
              <w:pStyle w:val="NormalWeb"/>
              <w:jc w:val="center"/>
            </w:pPr>
            <w:r w:rsidRPr="002A1495">
              <w:t>3-4p.m. £5</w:t>
            </w:r>
          </w:p>
        </w:tc>
      </w:tr>
      <w:tr w:rsidR="002B4553" w:rsidRPr="002A1495" w14:paraId="55D668E4" w14:textId="77777777" w:rsidTr="00D267F0">
        <w:trPr>
          <w:trHeight w:val="420"/>
        </w:trPr>
        <w:tc>
          <w:tcPr>
            <w:tcW w:w="1203" w:type="dxa"/>
            <w:vMerge/>
          </w:tcPr>
          <w:p w14:paraId="3E31BE26" w14:textId="77777777" w:rsidR="00E51E66" w:rsidRPr="002A1495" w:rsidRDefault="00E51E66" w:rsidP="002A1495">
            <w:pPr>
              <w:pStyle w:val="NormalWeb"/>
              <w:jc w:val="center"/>
            </w:pPr>
          </w:p>
        </w:tc>
        <w:tc>
          <w:tcPr>
            <w:tcW w:w="1564" w:type="dxa"/>
            <w:gridSpan w:val="2"/>
            <w:shd w:val="clear" w:color="auto" w:fill="auto"/>
          </w:tcPr>
          <w:p w14:paraId="15589B63" w14:textId="77777777" w:rsidR="00E51E66" w:rsidRPr="002A1495" w:rsidRDefault="00E51E66" w:rsidP="00F251D3">
            <w:pPr>
              <w:pStyle w:val="NormalWeb"/>
              <w:jc w:val="center"/>
            </w:pPr>
          </w:p>
        </w:tc>
        <w:tc>
          <w:tcPr>
            <w:tcW w:w="1864" w:type="dxa"/>
            <w:gridSpan w:val="2"/>
          </w:tcPr>
          <w:p w14:paraId="034DE7CE" w14:textId="77777777" w:rsidR="00E51E66" w:rsidRPr="002A1495" w:rsidRDefault="00E51E66" w:rsidP="002A1495">
            <w:pPr>
              <w:pStyle w:val="NormalWeb"/>
              <w:jc w:val="center"/>
            </w:pPr>
            <w:r w:rsidRPr="002A1495">
              <w:t>4-5p.m. £5</w:t>
            </w:r>
          </w:p>
        </w:tc>
        <w:tc>
          <w:tcPr>
            <w:tcW w:w="2186" w:type="dxa"/>
            <w:gridSpan w:val="2"/>
          </w:tcPr>
          <w:p w14:paraId="5EC27E36" w14:textId="77777777" w:rsidR="00E51E66" w:rsidRPr="002A1495" w:rsidRDefault="00E51E66" w:rsidP="002A1495">
            <w:pPr>
              <w:pStyle w:val="NormalWeb"/>
              <w:jc w:val="center"/>
            </w:pPr>
            <w:r w:rsidRPr="002A1495">
              <w:t>4-5p.m. £5</w:t>
            </w:r>
          </w:p>
        </w:tc>
        <w:tc>
          <w:tcPr>
            <w:tcW w:w="1865" w:type="dxa"/>
            <w:gridSpan w:val="2"/>
          </w:tcPr>
          <w:p w14:paraId="6670B62F" w14:textId="77777777" w:rsidR="00E51E66" w:rsidRPr="002A1495" w:rsidRDefault="00E51E66" w:rsidP="002A1495">
            <w:pPr>
              <w:pStyle w:val="NormalWeb"/>
              <w:jc w:val="center"/>
            </w:pPr>
            <w:r w:rsidRPr="002A1495">
              <w:t>4-5p.m. £5</w:t>
            </w:r>
          </w:p>
        </w:tc>
        <w:tc>
          <w:tcPr>
            <w:tcW w:w="1525" w:type="dxa"/>
            <w:gridSpan w:val="2"/>
          </w:tcPr>
          <w:p w14:paraId="0D0A0E61" w14:textId="77777777" w:rsidR="00E51E66" w:rsidRPr="002A1495" w:rsidRDefault="00E51E66" w:rsidP="002A1495">
            <w:pPr>
              <w:pStyle w:val="NormalWeb"/>
              <w:jc w:val="center"/>
            </w:pPr>
            <w:r w:rsidRPr="002A1495">
              <w:t>4-5p.m. £5</w:t>
            </w:r>
          </w:p>
        </w:tc>
      </w:tr>
      <w:tr w:rsidR="002B4553" w:rsidRPr="002A1495" w14:paraId="7CB12065" w14:textId="77777777" w:rsidTr="00D267F0">
        <w:trPr>
          <w:trHeight w:val="420"/>
        </w:trPr>
        <w:tc>
          <w:tcPr>
            <w:tcW w:w="1203" w:type="dxa"/>
            <w:vMerge/>
          </w:tcPr>
          <w:p w14:paraId="1D82E1E0" w14:textId="77777777" w:rsidR="00E51E66" w:rsidRPr="002A1495" w:rsidRDefault="00E51E66" w:rsidP="002A1495">
            <w:pPr>
              <w:pStyle w:val="NormalWeb"/>
              <w:jc w:val="center"/>
            </w:pPr>
          </w:p>
        </w:tc>
        <w:tc>
          <w:tcPr>
            <w:tcW w:w="1564" w:type="dxa"/>
            <w:gridSpan w:val="2"/>
            <w:shd w:val="clear" w:color="auto" w:fill="auto"/>
          </w:tcPr>
          <w:p w14:paraId="41200932" w14:textId="77777777" w:rsidR="00E51E66" w:rsidRPr="002A1495" w:rsidRDefault="00E51E66" w:rsidP="002A1495">
            <w:pPr>
              <w:pStyle w:val="NormalWeb"/>
              <w:jc w:val="center"/>
            </w:pPr>
          </w:p>
        </w:tc>
        <w:tc>
          <w:tcPr>
            <w:tcW w:w="1864" w:type="dxa"/>
            <w:gridSpan w:val="2"/>
          </w:tcPr>
          <w:p w14:paraId="050D8D32" w14:textId="77777777" w:rsidR="00E51E66" w:rsidRPr="002A1495" w:rsidRDefault="00E51E66" w:rsidP="002A1495">
            <w:pPr>
              <w:pStyle w:val="NormalWeb"/>
              <w:jc w:val="center"/>
            </w:pPr>
            <w:r w:rsidRPr="002A1495">
              <w:t>5-6p.m. £5</w:t>
            </w:r>
          </w:p>
        </w:tc>
        <w:tc>
          <w:tcPr>
            <w:tcW w:w="2186" w:type="dxa"/>
            <w:gridSpan w:val="2"/>
          </w:tcPr>
          <w:p w14:paraId="73EE7C52" w14:textId="77777777" w:rsidR="00E51E66" w:rsidRPr="002A1495" w:rsidRDefault="00E51E66" w:rsidP="002A1495">
            <w:pPr>
              <w:pStyle w:val="NormalWeb"/>
              <w:jc w:val="center"/>
            </w:pPr>
            <w:r w:rsidRPr="002A1495">
              <w:t>5-6p.m. £5</w:t>
            </w:r>
          </w:p>
        </w:tc>
        <w:tc>
          <w:tcPr>
            <w:tcW w:w="1865" w:type="dxa"/>
            <w:gridSpan w:val="2"/>
          </w:tcPr>
          <w:p w14:paraId="1F2448BB" w14:textId="77777777" w:rsidR="00E51E66" w:rsidRPr="002A1495" w:rsidRDefault="00E51E66" w:rsidP="002A1495">
            <w:pPr>
              <w:pStyle w:val="NormalWeb"/>
              <w:jc w:val="center"/>
            </w:pPr>
            <w:r w:rsidRPr="002A1495">
              <w:t>5-6p.m. £5</w:t>
            </w:r>
          </w:p>
        </w:tc>
        <w:tc>
          <w:tcPr>
            <w:tcW w:w="1525" w:type="dxa"/>
            <w:gridSpan w:val="2"/>
          </w:tcPr>
          <w:p w14:paraId="4E06F9FC" w14:textId="77777777" w:rsidR="00E51E66" w:rsidRPr="002A1495" w:rsidRDefault="00E51E66" w:rsidP="002A1495">
            <w:pPr>
              <w:pStyle w:val="NormalWeb"/>
              <w:jc w:val="center"/>
            </w:pPr>
            <w:r w:rsidRPr="002A1495">
              <w:t>5-6p.m. £5</w:t>
            </w:r>
          </w:p>
        </w:tc>
      </w:tr>
    </w:tbl>
    <w:p w14:paraId="3234B974" w14:textId="77777777" w:rsidR="002A1495" w:rsidRDefault="002A1495" w:rsidP="002A1495">
      <w:pPr>
        <w:pStyle w:val="NormalWeb"/>
        <w:jc w:val="center"/>
      </w:pPr>
      <w:r>
        <w:rPr>
          <w:noProof/>
        </w:rPr>
        <w:drawing>
          <wp:inline distT="0" distB="0" distL="0" distR="0" wp14:anchorId="7124C526" wp14:editId="2AAC342C">
            <wp:extent cx="2365375" cy="13658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136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BB6D3C" w14:textId="56CBFA14" w:rsidR="00AE11A1" w:rsidRDefault="00C9260F" w:rsidP="005D6FC2">
      <w:pPr>
        <w:jc w:val="center"/>
      </w:pPr>
      <w:r>
        <w:t xml:space="preserve">Hawkshead </w:t>
      </w:r>
      <w:proofErr w:type="spellStart"/>
      <w:r>
        <w:t>Esthwaite</w:t>
      </w:r>
      <w:proofErr w:type="spellEnd"/>
      <w:r>
        <w:t xml:space="preserve"> Primary S</w:t>
      </w:r>
      <w:r w:rsidR="00AE11A1">
        <w:t>chool Holiday Club</w:t>
      </w:r>
      <w:r w:rsidR="00E51E66">
        <w:t xml:space="preserve"> </w:t>
      </w:r>
      <w:r w:rsidR="00CD6019">
        <w:t xml:space="preserve">October </w:t>
      </w:r>
      <w:r w:rsidR="00E51E66">
        <w:t>Term</w:t>
      </w:r>
    </w:p>
    <w:p w14:paraId="505A6552" w14:textId="77777777" w:rsidR="00AE11A1" w:rsidRDefault="00AE11A1" w:rsidP="00AE11A1">
      <w:pPr>
        <w:jc w:val="center"/>
      </w:pPr>
      <w:r>
        <w:t>You can book sing</w:t>
      </w:r>
      <w:r w:rsidR="00AB3C4E">
        <w:t>le activities or full days</w:t>
      </w:r>
      <w:r w:rsidR="002A5C4E">
        <w:t>!</w:t>
      </w:r>
    </w:p>
    <w:p w14:paraId="36EDE26A" w14:textId="77777777" w:rsidR="00AE11A1" w:rsidRDefault="00AE11A1" w:rsidP="002A1495"/>
    <w:p w14:paraId="5F13DE5D" w14:textId="77777777" w:rsidR="00AE11A1" w:rsidRDefault="00AE11A1" w:rsidP="002A1495"/>
    <w:p w14:paraId="1846782B" w14:textId="77777777" w:rsidR="00AE11A1" w:rsidRPr="00AE11A1" w:rsidRDefault="00AB3C4E" w:rsidP="00AE11A1">
      <w:r>
        <w:t>Breakfast: Children will receive hot or cold cereals/toast with milk or a dairy free alternative and water</w:t>
      </w:r>
    </w:p>
    <w:p w14:paraId="005EB864" w14:textId="6C4D337D" w:rsidR="00617C3F" w:rsidRDefault="00AB3C4E">
      <w:r>
        <w:t>Extended afternoon: Child led activities. A light tea will be provided for children staying between 5-6 p.m.</w:t>
      </w:r>
    </w:p>
    <w:p w14:paraId="4CD49777" w14:textId="77777777" w:rsidR="00617C3F" w:rsidRDefault="00617C3F"/>
    <w:p w14:paraId="12C3807C" w14:textId="77777777" w:rsidR="009245E2" w:rsidRDefault="009245E2"/>
    <w:sectPr w:rsidR="009245E2" w:rsidSect="00AE11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FD8"/>
    <w:rsid w:val="00016738"/>
    <w:rsid w:val="00022C08"/>
    <w:rsid w:val="00086AF2"/>
    <w:rsid w:val="000D0FFE"/>
    <w:rsid w:val="00106A32"/>
    <w:rsid w:val="00117F23"/>
    <w:rsid w:val="00181AE9"/>
    <w:rsid w:val="002A1495"/>
    <w:rsid w:val="002A5C4E"/>
    <w:rsid w:val="002B4553"/>
    <w:rsid w:val="002E6029"/>
    <w:rsid w:val="00300C1C"/>
    <w:rsid w:val="003A69CF"/>
    <w:rsid w:val="003D01AA"/>
    <w:rsid w:val="004E34BC"/>
    <w:rsid w:val="005907A6"/>
    <w:rsid w:val="005D6FC2"/>
    <w:rsid w:val="00617C3F"/>
    <w:rsid w:val="00662C81"/>
    <w:rsid w:val="0067390E"/>
    <w:rsid w:val="006D3C63"/>
    <w:rsid w:val="008A76F6"/>
    <w:rsid w:val="009245E2"/>
    <w:rsid w:val="00982A9C"/>
    <w:rsid w:val="00996D47"/>
    <w:rsid w:val="00AB3C4E"/>
    <w:rsid w:val="00AD16BA"/>
    <w:rsid w:val="00AE11A1"/>
    <w:rsid w:val="00AF37B3"/>
    <w:rsid w:val="00B34C1E"/>
    <w:rsid w:val="00B53FD8"/>
    <w:rsid w:val="00BE6953"/>
    <w:rsid w:val="00C37BC9"/>
    <w:rsid w:val="00C9260F"/>
    <w:rsid w:val="00CD329C"/>
    <w:rsid w:val="00CD6019"/>
    <w:rsid w:val="00D267F0"/>
    <w:rsid w:val="00DD4717"/>
    <w:rsid w:val="00E20B6E"/>
    <w:rsid w:val="00E4186A"/>
    <w:rsid w:val="00E51E66"/>
    <w:rsid w:val="00F75354"/>
    <w:rsid w:val="00F81438"/>
    <w:rsid w:val="00FD5A3E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A7C61"/>
  <w15:chartTrackingRefBased/>
  <w15:docId w15:val="{121E209F-C16F-49E9-8B1F-6E01C550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3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4B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A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B869BC5AE1A488E3184DC3B192717" ma:contentTypeVersion="20" ma:contentTypeDescription="Create a new document." ma:contentTypeScope="" ma:versionID="a75258bcf60c470b4802362738a4cac9">
  <xsd:schema xmlns:xsd="http://www.w3.org/2001/XMLSchema" xmlns:xs="http://www.w3.org/2001/XMLSchema" xmlns:p="http://schemas.microsoft.com/office/2006/metadata/properties" xmlns:ns2="6be98c3a-7869-4df1-b410-ed047750c132" xmlns:ns3="9e381904-0927-4a11-a391-e042844c49a2" targetNamespace="http://schemas.microsoft.com/office/2006/metadata/properties" ma:root="true" ma:fieldsID="1557407a943908ce86a31b4995e2fd0c" ns2:_="" ns3:_="">
    <xsd:import namespace="6be98c3a-7869-4df1-b410-ed047750c132"/>
    <xsd:import namespace="9e381904-0927-4a11-a391-e042844c49a2"/>
    <xsd:element name="properties">
      <xsd:complexType>
        <xsd:sequence>
          <xsd:element name="documentManagement">
            <xsd:complexType>
              <xsd:all>
                <xsd:element ref="ns2:Company" minOccurs="0"/>
                <xsd:element ref="ns2:ProjectNam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98c3a-7869-4df1-b410-ed047750c132" elementFormDefault="qualified">
    <xsd:import namespace="http://schemas.microsoft.com/office/2006/documentManagement/types"/>
    <xsd:import namespace="http://schemas.microsoft.com/office/infopath/2007/PartnerControls"/>
    <xsd:element name="Company" ma:index="8" nillable="true" ma:displayName="Company" ma:internalName="Company">
      <xsd:simpleType>
        <xsd:restriction base="dms:Text">
          <xsd:maxLength value="255"/>
        </xsd:restriction>
      </xsd:simpleType>
    </xsd:element>
    <xsd:element name="ProjectName" ma:index="9" nillable="true" ma:displayName="Project Name" ma:format="Dropdown" ma:internalName="ProjectName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b53e9c-bdcd-42cc-9f45-b185ada295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81904-0927-4a11-a391-e042844c49a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f36bc19-017d-421b-85d7-195ad14d7421}" ma:internalName="TaxCatchAll" ma:showField="CatchAllData" ma:web="9e381904-0927-4a11-a391-e042844c49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Name xmlns="6be98c3a-7869-4df1-b410-ed047750c132" xsi:nil="true"/>
    <lcf76f155ced4ddcb4097134ff3c332f xmlns="6be98c3a-7869-4df1-b410-ed047750c132">
      <Terms xmlns="http://schemas.microsoft.com/office/infopath/2007/PartnerControls"/>
    </lcf76f155ced4ddcb4097134ff3c332f>
    <Company xmlns="6be98c3a-7869-4df1-b410-ed047750c132" xsi:nil="true"/>
    <TaxCatchAll xmlns="9e381904-0927-4a11-a391-e042844c49a2" xsi:nil="true"/>
  </documentManagement>
</p:properties>
</file>

<file path=customXml/itemProps1.xml><?xml version="1.0" encoding="utf-8"?>
<ds:datastoreItem xmlns:ds="http://schemas.openxmlformats.org/officeDocument/2006/customXml" ds:itemID="{F4853784-8CC0-4EC3-8A6C-E6F92E617F93}"/>
</file>

<file path=customXml/itemProps2.xml><?xml version="1.0" encoding="utf-8"?>
<ds:datastoreItem xmlns:ds="http://schemas.openxmlformats.org/officeDocument/2006/customXml" ds:itemID="{E0039DBC-979B-40FB-9A53-0EF1A7996597}"/>
</file>

<file path=customXml/itemProps3.xml><?xml version="1.0" encoding="utf-8"?>
<ds:datastoreItem xmlns:ds="http://schemas.openxmlformats.org/officeDocument/2006/customXml" ds:itemID="{A004B977-5099-478F-B0FC-E8CB8B8869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Head Teacher</dc:creator>
  <cp:keywords/>
  <dc:description/>
  <cp:lastModifiedBy>Rosie Hillman</cp:lastModifiedBy>
  <cp:revision>2</cp:revision>
  <cp:lastPrinted>2023-12-18T15:53:00Z</cp:lastPrinted>
  <dcterms:created xsi:type="dcterms:W3CDTF">2024-09-24T10:16:00Z</dcterms:created>
  <dcterms:modified xsi:type="dcterms:W3CDTF">2024-09-24T10:16:00Z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0x0101001E4B869BC5AE1A488E3184DC3B192717</vt:lpwstr>
  </property>
</Properties>
</file>